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AD4" w:rsidRDefault="00E94AD4" w:rsidP="00E94AD4">
      <w:pPr>
        <w:pStyle w:val="BodyText"/>
        <w:jc w:val="center"/>
        <w:outlineLvl w:val="0"/>
        <w:rPr>
          <w:rFonts w:ascii="Arial" w:hAnsi="Arial"/>
          <w:b/>
          <w:caps/>
          <w:sz w:val="32"/>
          <w:szCs w:val="32"/>
        </w:rPr>
      </w:pPr>
      <w:r>
        <w:rPr>
          <w:rFonts w:ascii="Arial" w:hAnsi="Arial"/>
          <w:b/>
          <w:caps/>
          <w:sz w:val="32"/>
          <w:szCs w:val="32"/>
        </w:rPr>
        <w:t>Strathbungo Society</w:t>
      </w:r>
    </w:p>
    <w:p w:rsidR="00E94AD4" w:rsidRDefault="00E94AD4" w:rsidP="00E94AD4">
      <w:pPr>
        <w:pStyle w:val="BodyText"/>
        <w:jc w:val="center"/>
        <w:outlineLvl w:val="0"/>
        <w:rPr>
          <w:rFonts w:ascii="Arial" w:hAnsi="Arial"/>
          <w:b/>
          <w:sz w:val="16"/>
          <w:szCs w:val="16"/>
        </w:rPr>
      </w:pPr>
    </w:p>
    <w:p w:rsidR="00E94AD4" w:rsidRDefault="00E94AD4" w:rsidP="00E94AD4">
      <w:pPr>
        <w:pStyle w:val="BodyText"/>
        <w:jc w:val="center"/>
        <w:outlineLvl w:val="0"/>
        <w:rPr>
          <w:rFonts w:ascii="Arial" w:hAnsi="Arial"/>
          <w:b/>
        </w:rPr>
      </w:pPr>
      <w:r>
        <w:rPr>
          <w:rFonts w:ascii="Arial" w:hAnsi="Arial"/>
          <w:b/>
        </w:rPr>
        <w:t>Agenda of Annual General Meeting</w:t>
      </w:r>
    </w:p>
    <w:p w:rsidR="00E94AD4" w:rsidRDefault="00E94AD4" w:rsidP="00E94AD4">
      <w:pPr>
        <w:pStyle w:val="BodyText"/>
        <w:jc w:val="center"/>
        <w:outlineLvl w:val="0"/>
        <w:rPr>
          <w:rFonts w:ascii="Arial" w:hAnsi="Arial"/>
          <w:b/>
        </w:rPr>
      </w:pPr>
      <w:r>
        <w:rPr>
          <w:rFonts w:ascii="Arial" w:hAnsi="Arial"/>
          <w:b/>
        </w:rPr>
        <w:t>Tuesday 27th October 2015</w:t>
      </w:r>
    </w:p>
    <w:p w:rsidR="00E94AD4" w:rsidRDefault="00E94AD4" w:rsidP="00E94AD4">
      <w:pPr>
        <w:pStyle w:val="BodyText"/>
        <w:jc w:val="center"/>
        <w:outlineLvl w:val="0"/>
        <w:rPr>
          <w:rFonts w:ascii="Arial" w:hAnsi="Arial"/>
        </w:rPr>
      </w:pPr>
      <w:r>
        <w:rPr>
          <w:rFonts w:ascii="Arial" w:hAnsi="Arial"/>
          <w:b/>
        </w:rPr>
        <w:t>Queens Park Parish Church, 170 Queens Drive, G42 8QZ</w:t>
      </w:r>
    </w:p>
    <w:p w:rsidR="00E94AD4" w:rsidRDefault="00E94AD4" w:rsidP="00E94AD4">
      <w:pPr>
        <w:pStyle w:val="BodyText"/>
        <w:ind w:left="1440" w:hanging="1440"/>
        <w:jc w:val="both"/>
        <w:rPr>
          <w:rFonts w:ascii="Arial" w:hAnsi="Arial"/>
        </w:rPr>
      </w:pPr>
    </w:p>
    <w:p w:rsidR="00E94AD4" w:rsidRDefault="00E94AD4" w:rsidP="00E94AD4">
      <w:pPr>
        <w:pStyle w:val="BodyText"/>
        <w:ind w:left="1440" w:hanging="1440"/>
        <w:jc w:val="both"/>
        <w:rPr>
          <w:rFonts w:ascii="Arial" w:hAnsi="Arial"/>
        </w:rPr>
      </w:pPr>
    </w:p>
    <w:p w:rsidR="00E94AD4" w:rsidRDefault="00E94AD4" w:rsidP="00E94AD4">
      <w:pPr>
        <w:pStyle w:val="BodyText"/>
        <w:ind w:left="1440" w:hanging="1440"/>
        <w:jc w:val="both"/>
        <w:rPr>
          <w:rFonts w:ascii="Arial" w:hAnsi="Arial"/>
        </w:rPr>
      </w:pPr>
    </w:p>
    <w:p w:rsidR="00E94AD4" w:rsidRDefault="00E94AD4" w:rsidP="00E94AD4">
      <w:pPr>
        <w:pStyle w:val="BodyText"/>
        <w:ind w:left="709" w:hanging="709"/>
        <w:jc w:val="both"/>
        <w:rPr>
          <w:rFonts w:ascii="Arial" w:hAnsi="Arial"/>
        </w:rPr>
      </w:pPr>
      <w:r>
        <w:rPr>
          <w:rFonts w:ascii="Arial" w:hAnsi="Arial"/>
          <w:b/>
        </w:rPr>
        <w:t>1.</w:t>
      </w:r>
      <w:r>
        <w:rPr>
          <w:rFonts w:ascii="Arial" w:hAnsi="Arial"/>
        </w:rPr>
        <w:tab/>
      </w:r>
      <w:r>
        <w:rPr>
          <w:rFonts w:ascii="Arial" w:hAnsi="Arial"/>
          <w:b/>
          <w:u w:val="single"/>
        </w:rPr>
        <w:t xml:space="preserve">Sederunt and Apologies </w:t>
      </w:r>
    </w:p>
    <w:p w:rsidR="00E94AD4" w:rsidRDefault="00E94AD4" w:rsidP="00E94AD4">
      <w:pPr>
        <w:pStyle w:val="BodyText"/>
        <w:rPr>
          <w:rFonts w:ascii="Arial" w:hAnsi="Arial"/>
          <w:b/>
          <w:u w:val="single"/>
        </w:rPr>
      </w:pPr>
    </w:p>
    <w:p w:rsidR="00E94AD4" w:rsidRDefault="00E94AD4" w:rsidP="00E94AD4">
      <w:pPr>
        <w:pStyle w:val="BodyText"/>
        <w:rPr>
          <w:rFonts w:ascii="Arial" w:hAnsi="Arial"/>
        </w:rPr>
      </w:pPr>
    </w:p>
    <w:p w:rsidR="00E94AD4" w:rsidRDefault="00E94AD4" w:rsidP="00E94AD4">
      <w:pPr>
        <w:pStyle w:val="BodyText"/>
        <w:rPr>
          <w:rFonts w:ascii="Arial" w:hAnsi="Arial"/>
          <w:b/>
        </w:rPr>
      </w:pPr>
    </w:p>
    <w:p w:rsidR="00E94AD4" w:rsidRDefault="00E94AD4" w:rsidP="00E94AD4">
      <w:pPr>
        <w:pStyle w:val="BodyText"/>
        <w:rPr>
          <w:rFonts w:ascii="Arial" w:hAnsi="Arial"/>
        </w:rPr>
      </w:pPr>
      <w:r>
        <w:rPr>
          <w:rFonts w:ascii="Arial" w:hAnsi="Arial"/>
          <w:b/>
        </w:rPr>
        <w:t>2.</w:t>
      </w:r>
      <w:r>
        <w:rPr>
          <w:rFonts w:ascii="Arial" w:hAnsi="Arial"/>
        </w:rPr>
        <w:t xml:space="preserve"> </w:t>
      </w:r>
      <w:r>
        <w:rPr>
          <w:rFonts w:ascii="Arial" w:hAnsi="Arial"/>
        </w:rPr>
        <w:tab/>
      </w:r>
      <w:r>
        <w:rPr>
          <w:rFonts w:ascii="Arial" w:hAnsi="Arial"/>
          <w:b/>
          <w:u w:val="single"/>
        </w:rPr>
        <w:t xml:space="preserve">Approval of the Minutes for the AGM held on 21st October 2014 </w:t>
      </w:r>
    </w:p>
    <w:p w:rsidR="00E94AD4" w:rsidRDefault="00E94AD4" w:rsidP="00E94AD4">
      <w:pPr>
        <w:pStyle w:val="BodyText"/>
        <w:rPr>
          <w:rFonts w:ascii="Arial" w:hAnsi="Arial"/>
        </w:rPr>
      </w:pPr>
    </w:p>
    <w:p w:rsidR="00E94AD4" w:rsidRDefault="00E94AD4" w:rsidP="00E94AD4">
      <w:pPr>
        <w:pStyle w:val="BodyText"/>
        <w:rPr>
          <w:rFonts w:ascii="Arial" w:hAnsi="Arial"/>
        </w:rPr>
      </w:pPr>
    </w:p>
    <w:p w:rsidR="00E94AD4" w:rsidRDefault="00E94AD4" w:rsidP="00E94AD4">
      <w:pPr>
        <w:pStyle w:val="BodyText"/>
        <w:rPr>
          <w:rFonts w:ascii="Arial" w:hAnsi="Arial"/>
          <w:b/>
        </w:rPr>
      </w:pPr>
    </w:p>
    <w:p w:rsidR="00E94AD4" w:rsidRDefault="00E94AD4" w:rsidP="00E94AD4">
      <w:pPr>
        <w:pStyle w:val="BodyText"/>
        <w:rPr>
          <w:rFonts w:ascii="Arial" w:hAnsi="Arial"/>
        </w:rPr>
      </w:pPr>
      <w:r>
        <w:rPr>
          <w:rFonts w:ascii="Arial" w:hAnsi="Arial"/>
          <w:b/>
        </w:rPr>
        <w:t>3.</w:t>
      </w:r>
      <w:r>
        <w:rPr>
          <w:rFonts w:ascii="Arial" w:hAnsi="Arial"/>
        </w:rPr>
        <w:tab/>
      </w:r>
      <w:r>
        <w:rPr>
          <w:rFonts w:ascii="Arial" w:hAnsi="Arial"/>
          <w:b/>
          <w:u w:val="single"/>
        </w:rPr>
        <w:t xml:space="preserve">Adoption of the Trustees Report and Annual Accounts </w:t>
      </w:r>
    </w:p>
    <w:p w:rsidR="00E94AD4" w:rsidRDefault="00E94AD4" w:rsidP="00E94AD4">
      <w:pPr>
        <w:pStyle w:val="BodyText"/>
        <w:outlineLvl w:val="0"/>
        <w:rPr>
          <w:rFonts w:ascii="Arial" w:hAnsi="Arial"/>
        </w:rPr>
      </w:pPr>
    </w:p>
    <w:p w:rsidR="00E94AD4" w:rsidRDefault="00E94AD4" w:rsidP="00E94AD4">
      <w:pPr>
        <w:pStyle w:val="BodyText"/>
        <w:outlineLvl w:val="0"/>
        <w:rPr>
          <w:rFonts w:ascii="Arial" w:hAnsi="Arial" w:cs="Arial"/>
        </w:rPr>
      </w:pPr>
    </w:p>
    <w:p w:rsidR="00E94AD4" w:rsidRDefault="00E94AD4" w:rsidP="00E94AD4">
      <w:pPr>
        <w:pStyle w:val="BodyText"/>
        <w:outlineLvl w:val="0"/>
        <w:rPr>
          <w:rFonts w:ascii="Arial" w:hAnsi="Arial" w:cs="Arial"/>
          <w:b/>
          <w:bCs/>
        </w:rPr>
      </w:pPr>
    </w:p>
    <w:p w:rsidR="00E94AD4" w:rsidRDefault="00E94AD4" w:rsidP="00E94AD4">
      <w:pPr>
        <w:pStyle w:val="BodyText"/>
        <w:outlineLvl w:val="0"/>
        <w:rPr>
          <w:rFonts w:ascii="Arial" w:hAnsi="Arial" w:cs="Arial"/>
          <w:b/>
          <w:bCs/>
          <w:u w:val="single"/>
        </w:rPr>
      </w:pPr>
      <w:r w:rsidRPr="002E2B6A">
        <w:rPr>
          <w:rFonts w:ascii="Arial" w:hAnsi="Arial" w:cs="Arial"/>
          <w:b/>
          <w:bCs/>
        </w:rPr>
        <w:t>4.</w:t>
      </w:r>
      <w:r w:rsidRPr="002E2B6A">
        <w:rPr>
          <w:rFonts w:ascii="Arial" w:hAnsi="Arial" w:cs="Arial"/>
          <w:b/>
          <w:bCs/>
        </w:rPr>
        <w:tab/>
      </w:r>
      <w:r w:rsidRPr="002E2B6A">
        <w:rPr>
          <w:rFonts w:ascii="Arial" w:hAnsi="Arial" w:cs="Arial"/>
          <w:b/>
          <w:bCs/>
          <w:u w:val="single"/>
        </w:rPr>
        <w:t>Amendment to the Consti</w:t>
      </w:r>
      <w:r>
        <w:rPr>
          <w:rFonts w:ascii="Arial" w:hAnsi="Arial" w:cs="Arial"/>
          <w:b/>
          <w:bCs/>
          <w:u w:val="single"/>
        </w:rPr>
        <w:t>t</w:t>
      </w:r>
      <w:r w:rsidRPr="002E2B6A">
        <w:rPr>
          <w:rFonts w:ascii="Arial" w:hAnsi="Arial" w:cs="Arial"/>
          <w:b/>
          <w:bCs/>
          <w:u w:val="single"/>
        </w:rPr>
        <w:t>ution</w:t>
      </w:r>
      <w:r>
        <w:rPr>
          <w:rFonts w:ascii="Arial" w:hAnsi="Arial" w:cs="Arial"/>
          <w:b/>
          <w:bCs/>
          <w:u w:val="single"/>
        </w:rPr>
        <w:t xml:space="preserve"> </w:t>
      </w:r>
    </w:p>
    <w:p w:rsidR="00E94AD4" w:rsidRDefault="00E94AD4" w:rsidP="00E94AD4">
      <w:pPr>
        <w:pStyle w:val="BodyText"/>
        <w:outlineLvl w:val="0"/>
        <w:rPr>
          <w:rFonts w:ascii="Arial" w:hAnsi="Arial" w:cs="Arial"/>
          <w:b/>
          <w:bCs/>
          <w:u w:val="single"/>
        </w:rPr>
      </w:pPr>
    </w:p>
    <w:p w:rsidR="00E94AD4" w:rsidRDefault="00E94AD4" w:rsidP="00E94AD4">
      <w:pPr>
        <w:pStyle w:val="BodyText"/>
        <w:outlineLvl w:val="0"/>
        <w:rPr>
          <w:rFonts w:ascii="Arial" w:hAnsi="Arial" w:cs="Arial"/>
          <w:b/>
          <w:bCs/>
          <w:u w:val="single"/>
        </w:rPr>
      </w:pPr>
    </w:p>
    <w:p w:rsidR="00E94AD4" w:rsidRDefault="00E94AD4" w:rsidP="00E94AD4">
      <w:pPr>
        <w:pStyle w:val="BodyText"/>
        <w:outlineLvl w:val="0"/>
        <w:rPr>
          <w:rFonts w:ascii="Arial" w:hAnsi="Arial" w:cs="Arial"/>
          <w:b/>
          <w:bCs/>
          <w:u w:val="single"/>
        </w:rPr>
      </w:pPr>
    </w:p>
    <w:p w:rsidR="00E94AD4" w:rsidRDefault="00E94AD4" w:rsidP="00E94AD4">
      <w:pPr>
        <w:pStyle w:val="BodyText"/>
        <w:outlineLvl w:val="0"/>
        <w:rPr>
          <w:rFonts w:ascii="Arial" w:hAnsi="Arial" w:cs="Arial"/>
          <w:b/>
          <w:bCs/>
          <w:u w:val="single"/>
        </w:rPr>
      </w:pPr>
      <w:r w:rsidRPr="00E94AD4">
        <w:rPr>
          <w:rFonts w:ascii="Arial" w:hAnsi="Arial" w:cs="Arial"/>
          <w:b/>
          <w:bCs/>
        </w:rPr>
        <w:t xml:space="preserve">5. </w:t>
      </w:r>
      <w:r w:rsidRPr="00E94AD4">
        <w:rPr>
          <w:rFonts w:ascii="Arial" w:hAnsi="Arial" w:cs="Arial"/>
          <w:b/>
          <w:bCs/>
        </w:rPr>
        <w:tab/>
      </w:r>
      <w:r>
        <w:rPr>
          <w:rFonts w:ascii="Arial" w:hAnsi="Arial" w:cs="Arial"/>
          <w:b/>
          <w:bCs/>
          <w:u w:val="single"/>
        </w:rPr>
        <w:t>Strathbungo Society 20 Years Presentation</w:t>
      </w:r>
      <w:r>
        <w:rPr>
          <w:rFonts w:ascii="Arial" w:hAnsi="Arial" w:cs="Arial"/>
          <w:b/>
          <w:bCs/>
          <w:u w:val="single"/>
        </w:rPr>
        <w:t xml:space="preserve"> </w:t>
      </w:r>
    </w:p>
    <w:p w:rsidR="00E94AD4" w:rsidRDefault="00E94AD4" w:rsidP="00E94AD4">
      <w:pPr>
        <w:pStyle w:val="BodyText"/>
        <w:outlineLvl w:val="0"/>
        <w:rPr>
          <w:rFonts w:ascii="Arial" w:hAnsi="Arial" w:cs="Arial"/>
          <w:b/>
          <w:bCs/>
          <w:u w:val="single"/>
        </w:rPr>
      </w:pPr>
    </w:p>
    <w:p w:rsidR="00E94AD4" w:rsidRDefault="00E94AD4" w:rsidP="00E94AD4">
      <w:pPr>
        <w:pStyle w:val="BodyText"/>
        <w:outlineLvl w:val="0"/>
        <w:rPr>
          <w:rFonts w:ascii="Arial" w:hAnsi="Arial"/>
        </w:rPr>
      </w:pPr>
    </w:p>
    <w:p w:rsidR="00E94AD4" w:rsidRDefault="00E94AD4" w:rsidP="00E94AD4">
      <w:pPr>
        <w:pStyle w:val="BodyText"/>
        <w:outlineLvl w:val="0"/>
        <w:rPr>
          <w:rFonts w:ascii="Arial" w:hAnsi="Arial"/>
          <w:b/>
        </w:rPr>
      </w:pPr>
    </w:p>
    <w:p w:rsidR="00E94AD4" w:rsidRDefault="00E94AD4" w:rsidP="00E94AD4">
      <w:pPr>
        <w:pStyle w:val="BodyText"/>
        <w:outlineLvl w:val="0"/>
        <w:rPr>
          <w:rFonts w:ascii="Arial" w:hAnsi="Arial"/>
        </w:rPr>
      </w:pPr>
      <w:r>
        <w:rPr>
          <w:rFonts w:ascii="Arial" w:hAnsi="Arial"/>
          <w:b/>
        </w:rPr>
        <w:t>5.</w:t>
      </w:r>
      <w:r>
        <w:rPr>
          <w:rFonts w:ascii="Arial" w:hAnsi="Arial"/>
          <w:b/>
        </w:rPr>
        <w:tab/>
      </w:r>
      <w:r>
        <w:rPr>
          <w:rFonts w:ascii="Arial" w:hAnsi="Arial"/>
          <w:b/>
          <w:u w:val="single"/>
        </w:rPr>
        <w:t xml:space="preserve">Election of Office Bearers </w:t>
      </w:r>
    </w:p>
    <w:p w:rsidR="00E94AD4" w:rsidRDefault="00E94AD4" w:rsidP="00E94AD4">
      <w:pPr>
        <w:pStyle w:val="BodyText"/>
        <w:outlineLvl w:val="0"/>
        <w:rPr>
          <w:rFonts w:ascii="Arial" w:hAnsi="Arial"/>
        </w:rPr>
      </w:pPr>
    </w:p>
    <w:p w:rsidR="00E94AD4" w:rsidRDefault="00E94AD4" w:rsidP="00E94AD4">
      <w:pPr>
        <w:pStyle w:val="BodyText"/>
        <w:outlineLvl w:val="0"/>
        <w:rPr>
          <w:rFonts w:ascii="Arial" w:hAnsi="Arial"/>
        </w:rPr>
      </w:pPr>
    </w:p>
    <w:p w:rsidR="00E94AD4" w:rsidRDefault="00E94AD4" w:rsidP="00E94AD4">
      <w:pPr>
        <w:pStyle w:val="BodyText1"/>
        <w:rPr>
          <w:rFonts w:ascii="Arial" w:hAnsi="Arial"/>
          <w:b/>
        </w:rPr>
      </w:pPr>
    </w:p>
    <w:p w:rsidR="00E94AD4" w:rsidRDefault="00E94AD4" w:rsidP="00E94AD4">
      <w:pPr>
        <w:pStyle w:val="BodyText1"/>
        <w:rPr>
          <w:rFonts w:ascii="Arial" w:hAnsi="Arial"/>
          <w:b/>
          <w:u w:val="single"/>
        </w:rPr>
      </w:pPr>
      <w:r>
        <w:rPr>
          <w:rFonts w:ascii="Arial" w:hAnsi="Arial"/>
          <w:b/>
        </w:rPr>
        <w:t>6.</w:t>
      </w:r>
      <w:r>
        <w:rPr>
          <w:rFonts w:ascii="Arial" w:hAnsi="Arial"/>
          <w:b/>
        </w:rPr>
        <w:tab/>
      </w:r>
      <w:r w:rsidRPr="00E94AD4">
        <w:rPr>
          <w:rFonts w:ascii="Arial" w:hAnsi="Arial"/>
          <w:b/>
          <w:bCs/>
          <w:u w:val="single"/>
        </w:rPr>
        <w:t>Election of Committee, including assignment of roles</w:t>
      </w:r>
      <w:r w:rsidRPr="00E94AD4">
        <w:rPr>
          <w:rStyle w:val="FootnoteReference"/>
          <w:rFonts w:ascii="Arial" w:hAnsi="Arial"/>
          <w:b/>
          <w:bCs/>
          <w:u w:val="single"/>
        </w:rPr>
        <w:footnoteReference w:id="1"/>
      </w:r>
    </w:p>
    <w:p w:rsidR="00E94AD4" w:rsidRDefault="00E94AD4" w:rsidP="00E94AD4">
      <w:pPr>
        <w:pStyle w:val="BodyText1"/>
        <w:rPr>
          <w:rFonts w:ascii="Arial" w:hAnsi="Arial"/>
          <w:b/>
          <w:u w:val="single"/>
        </w:rPr>
      </w:pPr>
    </w:p>
    <w:p w:rsidR="00E94AD4" w:rsidRDefault="00E94AD4" w:rsidP="00E94AD4">
      <w:pPr>
        <w:pStyle w:val="BodyText"/>
        <w:outlineLvl w:val="0"/>
        <w:rPr>
          <w:rFonts w:ascii="Arial" w:hAnsi="Arial"/>
          <w:b/>
          <w:bCs/>
        </w:rPr>
      </w:pPr>
    </w:p>
    <w:p w:rsidR="00E94AD4" w:rsidRPr="00E94AD4" w:rsidRDefault="00E94AD4" w:rsidP="00E94AD4">
      <w:pPr>
        <w:pStyle w:val="BodyText"/>
        <w:outlineLvl w:val="0"/>
        <w:rPr>
          <w:rFonts w:ascii="Arial" w:hAnsi="Arial"/>
          <w:b/>
          <w:bCs/>
        </w:rPr>
      </w:pPr>
    </w:p>
    <w:p w:rsidR="00E94AD4" w:rsidRPr="00E94AD4" w:rsidRDefault="00E94AD4" w:rsidP="00E94AD4">
      <w:pPr>
        <w:pStyle w:val="BodyText"/>
        <w:outlineLvl w:val="0"/>
        <w:rPr>
          <w:rFonts w:ascii="Arial" w:hAnsi="Arial"/>
          <w:b/>
          <w:bCs/>
          <w:u w:val="single"/>
        </w:rPr>
      </w:pPr>
      <w:r w:rsidRPr="00E94AD4">
        <w:rPr>
          <w:rFonts w:ascii="Arial" w:hAnsi="Arial"/>
          <w:b/>
          <w:bCs/>
        </w:rPr>
        <w:t xml:space="preserve">7. </w:t>
      </w:r>
      <w:r w:rsidRPr="00E94AD4">
        <w:rPr>
          <w:rFonts w:ascii="Arial" w:hAnsi="Arial"/>
          <w:b/>
          <w:bCs/>
        </w:rPr>
        <w:tab/>
      </w:r>
      <w:r w:rsidRPr="00E94AD4">
        <w:rPr>
          <w:rFonts w:ascii="Arial" w:hAnsi="Arial"/>
          <w:b/>
          <w:bCs/>
          <w:u w:val="single"/>
        </w:rPr>
        <w:t>Network Rail Update</w:t>
      </w:r>
      <w:bookmarkStart w:id="0" w:name="_GoBack"/>
      <w:bookmarkEnd w:id="0"/>
    </w:p>
    <w:p w:rsidR="00E94AD4" w:rsidRDefault="00E94AD4" w:rsidP="00E94AD4">
      <w:pPr>
        <w:pStyle w:val="BodyText"/>
        <w:outlineLvl w:val="0"/>
        <w:rPr>
          <w:rFonts w:ascii="Arial" w:hAnsi="Arial"/>
          <w:b/>
        </w:rPr>
      </w:pPr>
    </w:p>
    <w:p w:rsidR="00E94AD4" w:rsidRDefault="00E94AD4" w:rsidP="00E94AD4">
      <w:pPr>
        <w:pStyle w:val="BodyText"/>
        <w:outlineLvl w:val="0"/>
        <w:rPr>
          <w:rFonts w:ascii="Arial" w:hAnsi="Arial"/>
          <w:b/>
        </w:rPr>
      </w:pPr>
    </w:p>
    <w:p w:rsidR="00E94AD4" w:rsidRDefault="00E94AD4" w:rsidP="00E94AD4">
      <w:pPr>
        <w:pStyle w:val="BodyText"/>
        <w:outlineLvl w:val="0"/>
        <w:rPr>
          <w:rFonts w:ascii="Arial" w:hAnsi="Arial"/>
          <w:b/>
        </w:rPr>
      </w:pPr>
    </w:p>
    <w:p w:rsidR="00E94AD4" w:rsidRDefault="00E94AD4" w:rsidP="00E94AD4">
      <w:pPr>
        <w:pStyle w:val="BodyText"/>
        <w:outlineLvl w:val="0"/>
        <w:rPr>
          <w:rFonts w:ascii="Arial" w:hAnsi="Arial"/>
          <w:b/>
          <w:u w:val="single"/>
        </w:rPr>
      </w:pPr>
      <w:r>
        <w:rPr>
          <w:rFonts w:ascii="Arial" w:hAnsi="Arial"/>
          <w:b/>
        </w:rPr>
        <w:t>8.</w:t>
      </w:r>
      <w:r>
        <w:rPr>
          <w:rFonts w:ascii="Arial" w:hAnsi="Arial"/>
          <w:b/>
        </w:rPr>
        <w:t xml:space="preserve"> </w:t>
      </w:r>
      <w:r>
        <w:rPr>
          <w:rFonts w:ascii="Arial" w:hAnsi="Arial"/>
          <w:b/>
        </w:rPr>
        <w:tab/>
      </w:r>
      <w:r>
        <w:rPr>
          <w:rFonts w:ascii="Arial" w:hAnsi="Arial"/>
          <w:b/>
          <w:u w:val="single"/>
        </w:rPr>
        <w:t xml:space="preserve">Any Other Business </w:t>
      </w:r>
    </w:p>
    <w:p w:rsidR="009A56E1" w:rsidRDefault="009A56E1"/>
    <w:sectPr w:rsidR="009A56E1">
      <w:headerReference w:type="even" r:id="rId7"/>
      <w:headerReference w:type="default" r:id="rId8"/>
      <w:footerReference w:type="even" r:id="rId9"/>
      <w:footerReference w:type="default" r:id="rId10"/>
      <w:headerReference w:type="first" r:id="rId11"/>
      <w:footerReference w:type="first" r:id="rId12"/>
      <w:pgSz w:w="11906" w:h="16838"/>
      <w:pgMar w:top="1440" w:right="926"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D4" w:rsidRDefault="00E94AD4" w:rsidP="00E94AD4">
      <w:pPr>
        <w:spacing w:after="0" w:line="240" w:lineRule="auto"/>
      </w:pPr>
      <w:r>
        <w:separator/>
      </w:r>
    </w:p>
  </w:endnote>
  <w:endnote w:type="continuationSeparator" w:id="0">
    <w:p w:rsidR="00E94AD4" w:rsidRDefault="00E94AD4" w:rsidP="00E94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007A8" w:rsidRDefault="00E94A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007A8" w:rsidRDefault="00E94AD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007A8" w:rsidRDefault="00E94A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D4" w:rsidRDefault="00E94AD4" w:rsidP="00E94AD4">
      <w:pPr>
        <w:spacing w:after="0" w:line="240" w:lineRule="auto"/>
      </w:pPr>
      <w:r>
        <w:separator/>
      </w:r>
    </w:p>
  </w:footnote>
  <w:footnote w:type="continuationSeparator" w:id="0">
    <w:p w:rsidR="00E94AD4" w:rsidRDefault="00E94AD4" w:rsidP="00E94AD4">
      <w:pPr>
        <w:spacing w:after="0" w:line="240" w:lineRule="auto"/>
      </w:pPr>
      <w:r>
        <w:continuationSeparator/>
      </w:r>
    </w:p>
  </w:footnote>
  <w:footnote w:id="1">
    <w:p w:rsidR="00E94AD4" w:rsidRDefault="00E94AD4" w:rsidP="00E94AD4">
      <w:pPr>
        <w:pStyle w:val="FootnoteText"/>
      </w:pPr>
      <w:r>
        <w:rPr>
          <w:rStyle w:val="FootnoteReference"/>
        </w:rPr>
        <w:footnoteRef/>
      </w:r>
      <w:r>
        <w:t xml:space="preserve">  While we are looking for Committee members to take on a number of responsibilities, you do not have to do so to stand for the Committee.   Among the roles we are looking to fill though are:  newsletter editor, brighter bungo coordinator, bungo in the back lanes co-ordinator, newsletter distribution, planning lead, representatives on external bodies including Pollokshields Area Partnerhship, Glasgow Civic Forum and Shawlands Community Council.   We have people who have volunteered to take on some but not all of these responsibilities.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007A8" w:rsidRDefault="00E94AD4">
    <w:pPr>
      <w:pStyle w:val="Header"/>
    </w:pPr>
    <w: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00110" o:spid="_x0000_s1026" type="#_x0000_t136" style="position:absolute;margin-left:0;margin-top:0;width:420.3pt;height:252.2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007A8" w:rsidRDefault="00E94AD4">
    <w:pPr>
      <w:pStyle w:val="Header"/>
    </w:pPr>
    <w: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00111" o:spid="_x0000_s1027" type="#_x0000_t136" style="position:absolute;margin-left:0;margin-top:0;width:420.3pt;height:252.2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007A8" w:rsidRDefault="00E94AD4">
    <w:pPr>
      <w:pStyle w:val="Header"/>
    </w:pPr>
    <w: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00109" o:spid="_x0000_s1025" type="#_x0000_t136" style="position:absolute;margin-left:0;margin-top:0;width:420.3pt;height:252.2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D4"/>
    <w:rsid w:val="009A56E1"/>
    <w:rsid w:val="00E94A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CC1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D4"/>
    <w:pPr>
      <w:spacing w:after="200" w:line="276" w:lineRule="auto"/>
    </w:pPr>
    <w:rPr>
      <w:rFonts w:ascii="Calibri" w:eastAsia="Calibri" w:hAnsi="Calibri" w:cs="Times New Roman"/>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94AD4"/>
    <w:pPr>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semiHidden/>
    <w:rsid w:val="00E94AD4"/>
    <w:rPr>
      <w:rFonts w:ascii="Times New Roman" w:eastAsia="Times New Roman" w:hAnsi="Times New Roman" w:cs="Times New Roman"/>
      <w:noProof/>
      <w:sz w:val="20"/>
      <w:szCs w:val="20"/>
    </w:rPr>
  </w:style>
  <w:style w:type="paragraph" w:customStyle="1" w:styleId="BodyText1">
    <w:name w:val="Body Text1"/>
    <w:rsid w:val="00E94AD4"/>
    <w:rPr>
      <w:rFonts w:ascii="Times New Roman" w:eastAsia="ヒラギノ角ゴ Pro W3" w:hAnsi="Times New Roman" w:cs="Times New Roman"/>
      <w:color w:val="000000"/>
      <w:sz w:val="20"/>
      <w:szCs w:val="20"/>
      <w:lang w:val="en-US" w:eastAsia="en-GB"/>
    </w:rPr>
  </w:style>
  <w:style w:type="paragraph" w:styleId="Header">
    <w:name w:val="header"/>
    <w:basedOn w:val="Normal"/>
    <w:link w:val="HeaderChar"/>
    <w:uiPriority w:val="99"/>
    <w:unhideWhenUsed/>
    <w:rsid w:val="00E94AD4"/>
    <w:pPr>
      <w:tabs>
        <w:tab w:val="center" w:pos="4513"/>
        <w:tab w:val="right" w:pos="9026"/>
      </w:tabs>
    </w:pPr>
  </w:style>
  <w:style w:type="character" w:customStyle="1" w:styleId="HeaderChar">
    <w:name w:val="Header Char"/>
    <w:basedOn w:val="DefaultParagraphFont"/>
    <w:link w:val="Header"/>
    <w:uiPriority w:val="99"/>
    <w:rsid w:val="00E94AD4"/>
    <w:rPr>
      <w:rFonts w:ascii="Calibri" w:eastAsia="Calibri" w:hAnsi="Calibri" w:cs="Times New Roman"/>
      <w:noProof/>
      <w:sz w:val="22"/>
      <w:szCs w:val="22"/>
    </w:rPr>
  </w:style>
  <w:style w:type="paragraph" w:styleId="Footer">
    <w:name w:val="footer"/>
    <w:basedOn w:val="Normal"/>
    <w:link w:val="FooterChar"/>
    <w:uiPriority w:val="99"/>
    <w:unhideWhenUsed/>
    <w:rsid w:val="00E94AD4"/>
    <w:pPr>
      <w:tabs>
        <w:tab w:val="center" w:pos="4513"/>
        <w:tab w:val="right" w:pos="9026"/>
      </w:tabs>
    </w:pPr>
  </w:style>
  <w:style w:type="character" w:customStyle="1" w:styleId="FooterChar">
    <w:name w:val="Footer Char"/>
    <w:basedOn w:val="DefaultParagraphFont"/>
    <w:link w:val="Footer"/>
    <w:uiPriority w:val="99"/>
    <w:rsid w:val="00E94AD4"/>
    <w:rPr>
      <w:rFonts w:ascii="Calibri" w:eastAsia="Calibri" w:hAnsi="Calibri" w:cs="Times New Roman"/>
      <w:noProof/>
      <w:sz w:val="22"/>
      <w:szCs w:val="22"/>
    </w:rPr>
  </w:style>
  <w:style w:type="paragraph" w:styleId="FootnoteText">
    <w:name w:val="footnote text"/>
    <w:basedOn w:val="Normal"/>
    <w:link w:val="FootnoteTextChar"/>
    <w:uiPriority w:val="99"/>
    <w:semiHidden/>
    <w:unhideWhenUsed/>
    <w:rsid w:val="00E94AD4"/>
    <w:rPr>
      <w:sz w:val="20"/>
      <w:szCs w:val="20"/>
    </w:rPr>
  </w:style>
  <w:style w:type="character" w:customStyle="1" w:styleId="FootnoteTextChar">
    <w:name w:val="Footnote Text Char"/>
    <w:basedOn w:val="DefaultParagraphFont"/>
    <w:link w:val="FootnoteText"/>
    <w:uiPriority w:val="99"/>
    <w:semiHidden/>
    <w:rsid w:val="00E94AD4"/>
    <w:rPr>
      <w:rFonts w:ascii="Calibri" w:eastAsia="Calibri" w:hAnsi="Calibri" w:cs="Times New Roman"/>
      <w:noProof/>
      <w:sz w:val="20"/>
      <w:szCs w:val="20"/>
    </w:rPr>
  </w:style>
  <w:style w:type="character" w:styleId="FootnoteReference">
    <w:name w:val="footnote reference"/>
    <w:uiPriority w:val="99"/>
    <w:semiHidden/>
    <w:unhideWhenUsed/>
    <w:rsid w:val="00E94AD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D4"/>
    <w:pPr>
      <w:spacing w:after="200" w:line="276" w:lineRule="auto"/>
    </w:pPr>
    <w:rPr>
      <w:rFonts w:ascii="Calibri" w:eastAsia="Calibri" w:hAnsi="Calibri" w:cs="Times New Roman"/>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94AD4"/>
    <w:pPr>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semiHidden/>
    <w:rsid w:val="00E94AD4"/>
    <w:rPr>
      <w:rFonts w:ascii="Times New Roman" w:eastAsia="Times New Roman" w:hAnsi="Times New Roman" w:cs="Times New Roman"/>
      <w:noProof/>
      <w:sz w:val="20"/>
      <w:szCs w:val="20"/>
    </w:rPr>
  </w:style>
  <w:style w:type="paragraph" w:customStyle="1" w:styleId="BodyText1">
    <w:name w:val="Body Text1"/>
    <w:rsid w:val="00E94AD4"/>
    <w:rPr>
      <w:rFonts w:ascii="Times New Roman" w:eastAsia="ヒラギノ角ゴ Pro W3" w:hAnsi="Times New Roman" w:cs="Times New Roman"/>
      <w:color w:val="000000"/>
      <w:sz w:val="20"/>
      <w:szCs w:val="20"/>
      <w:lang w:val="en-US" w:eastAsia="en-GB"/>
    </w:rPr>
  </w:style>
  <w:style w:type="paragraph" w:styleId="Header">
    <w:name w:val="header"/>
    <w:basedOn w:val="Normal"/>
    <w:link w:val="HeaderChar"/>
    <w:uiPriority w:val="99"/>
    <w:unhideWhenUsed/>
    <w:rsid w:val="00E94AD4"/>
    <w:pPr>
      <w:tabs>
        <w:tab w:val="center" w:pos="4513"/>
        <w:tab w:val="right" w:pos="9026"/>
      </w:tabs>
    </w:pPr>
  </w:style>
  <w:style w:type="character" w:customStyle="1" w:styleId="HeaderChar">
    <w:name w:val="Header Char"/>
    <w:basedOn w:val="DefaultParagraphFont"/>
    <w:link w:val="Header"/>
    <w:uiPriority w:val="99"/>
    <w:rsid w:val="00E94AD4"/>
    <w:rPr>
      <w:rFonts w:ascii="Calibri" w:eastAsia="Calibri" w:hAnsi="Calibri" w:cs="Times New Roman"/>
      <w:noProof/>
      <w:sz w:val="22"/>
      <w:szCs w:val="22"/>
    </w:rPr>
  </w:style>
  <w:style w:type="paragraph" w:styleId="Footer">
    <w:name w:val="footer"/>
    <w:basedOn w:val="Normal"/>
    <w:link w:val="FooterChar"/>
    <w:uiPriority w:val="99"/>
    <w:unhideWhenUsed/>
    <w:rsid w:val="00E94AD4"/>
    <w:pPr>
      <w:tabs>
        <w:tab w:val="center" w:pos="4513"/>
        <w:tab w:val="right" w:pos="9026"/>
      </w:tabs>
    </w:pPr>
  </w:style>
  <w:style w:type="character" w:customStyle="1" w:styleId="FooterChar">
    <w:name w:val="Footer Char"/>
    <w:basedOn w:val="DefaultParagraphFont"/>
    <w:link w:val="Footer"/>
    <w:uiPriority w:val="99"/>
    <w:rsid w:val="00E94AD4"/>
    <w:rPr>
      <w:rFonts w:ascii="Calibri" w:eastAsia="Calibri" w:hAnsi="Calibri" w:cs="Times New Roman"/>
      <w:noProof/>
      <w:sz w:val="22"/>
      <w:szCs w:val="22"/>
    </w:rPr>
  </w:style>
  <w:style w:type="paragraph" w:styleId="FootnoteText">
    <w:name w:val="footnote text"/>
    <w:basedOn w:val="Normal"/>
    <w:link w:val="FootnoteTextChar"/>
    <w:uiPriority w:val="99"/>
    <w:semiHidden/>
    <w:unhideWhenUsed/>
    <w:rsid w:val="00E94AD4"/>
    <w:rPr>
      <w:sz w:val="20"/>
      <w:szCs w:val="20"/>
    </w:rPr>
  </w:style>
  <w:style w:type="character" w:customStyle="1" w:styleId="FootnoteTextChar">
    <w:name w:val="Footnote Text Char"/>
    <w:basedOn w:val="DefaultParagraphFont"/>
    <w:link w:val="FootnoteText"/>
    <w:uiPriority w:val="99"/>
    <w:semiHidden/>
    <w:rsid w:val="00E94AD4"/>
    <w:rPr>
      <w:rFonts w:ascii="Calibri" w:eastAsia="Calibri" w:hAnsi="Calibri" w:cs="Times New Roman"/>
      <w:noProof/>
      <w:sz w:val="20"/>
      <w:szCs w:val="20"/>
    </w:rPr>
  </w:style>
  <w:style w:type="character" w:styleId="FootnoteReference">
    <w:name w:val="footnote reference"/>
    <w:uiPriority w:val="99"/>
    <w:semiHidden/>
    <w:unhideWhenUsed/>
    <w:rsid w:val="00E94A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450</Characters>
  <Application>Microsoft Macintosh Word</Application>
  <DocSecurity>0</DocSecurity>
  <Lines>3</Lines>
  <Paragraphs>1</Paragraphs>
  <ScaleCrop>false</ScaleCrop>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Hunter</dc:creator>
  <cp:keywords/>
  <dc:description/>
  <cp:lastModifiedBy>Alison Hunter</cp:lastModifiedBy>
  <cp:revision>1</cp:revision>
  <dcterms:created xsi:type="dcterms:W3CDTF">2015-10-23T18:59:00Z</dcterms:created>
  <dcterms:modified xsi:type="dcterms:W3CDTF">2015-10-23T19:03:00Z</dcterms:modified>
</cp:coreProperties>
</file>